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DF" w:rsidRDefault="00401905" w:rsidP="00401905">
      <w:pPr>
        <w:shd w:val="clear" w:color="auto" w:fill="FFFFFF"/>
        <w:tabs>
          <w:tab w:val="left" w:pos="7978"/>
        </w:tabs>
        <w:spacing w:after="0"/>
        <w:ind w:left="1098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:rsidR="00E853DF" w:rsidRDefault="00E853DF" w:rsidP="00E85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3DF" w:rsidRDefault="000F4A74" w:rsidP="00E853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853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</w:p>
    <w:p w:rsidR="00E853DF" w:rsidRDefault="00E853DF" w:rsidP="00E853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нормативному обеспечению реализации органами местного самоуправления сельского поселения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</w:t>
      </w:r>
    </w:p>
    <w:p w:rsidR="00E853DF" w:rsidRDefault="00E853DF" w:rsidP="00E85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897"/>
        <w:gridCol w:w="2267"/>
        <w:gridCol w:w="1512"/>
        <w:gridCol w:w="1980"/>
        <w:gridCol w:w="1980"/>
        <w:gridCol w:w="2159"/>
      </w:tblGrid>
      <w:tr w:rsidR="00E853DF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Default="00E8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853DF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Вопросы, подлежащие регулированию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Орган, в компетенцию которого входит решение вопроса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Правовые основания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Обязательность принятия муниципального 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Рекомендуемый срок исполнения</w:t>
            </w:r>
          </w:p>
        </w:tc>
      </w:tr>
      <w:tr w:rsidR="00E853DF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401905" w:rsidRDefault="00E8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1.</w:t>
            </w:r>
          </w:p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Определение органа местного самоуправления, уполномоченного на осуществление нормативно-правового регулирования в сфере закупок товаров, работ, услуг для обеспечения муниципальных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Совет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пункт 1 статьи 3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</w:t>
            </w:r>
          </w:p>
          <w:p w:rsidR="00E853DF" w:rsidRPr="00401905" w:rsidRDefault="00E853DF">
            <w:pPr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сельского</w:t>
            </w:r>
          </w:p>
          <w:p w:rsidR="00E853DF" w:rsidRPr="00401905" w:rsidRDefault="00E853DF" w:rsidP="0040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до 1 января 2014 года</w:t>
            </w:r>
          </w:p>
        </w:tc>
      </w:tr>
      <w:tr w:rsidR="00E853DF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2</w:t>
            </w:r>
            <w:r w:rsidR="00E853DF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 нормирования в сфере закупок товаров, работ, услуг для обеспечения муниципальных нужд, в том числе </w:t>
            </w:r>
          </w:p>
          <w:p w:rsidR="00E853DF" w:rsidRPr="00401905" w:rsidRDefault="00E853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определяющих:</w:t>
            </w:r>
          </w:p>
          <w:p w:rsidR="00E853DF" w:rsidRPr="00401905" w:rsidRDefault="00E85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-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      </w:r>
          </w:p>
          <w:p w:rsidR="00E853DF" w:rsidRPr="00401905" w:rsidRDefault="00E85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- требования к отдельным видам товаров, работ, услуг (в том числе предельные цены товаров, работ, услуг) и (или) нормативные затраты на </w:t>
            </w:r>
            <w:r w:rsidRPr="00401905">
              <w:rPr>
                <w:rFonts w:ascii="Times New Roman" w:hAnsi="Times New Roman" w:cs="Times New Roman"/>
              </w:rPr>
              <w:lastRenderedPageBreak/>
              <w:t>обеспечение функций заказчиков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401905" w:rsidP="0040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E853DF" w:rsidRPr="00401905">
              <w:rPr>
                <w:rFonts w:ascii="Times New Roman" w:hAnsi="Times New Roman" w:cs="Times New Roman"/>
              </w:rPr>
              <w:t xml:space="preserve">дминистрация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часть 4 статьи 19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</w:t>
            </w:r>
          </w:p>
          <w:p w:rsidR="00E853DF" w:rsidRPr="00401905" w:rsidRDefault="00E853DF">
            <w:pPr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сельского</w:t>
            </w:r>
          </w:p>
          <w:p w:rsidR="00E853DF" w:rsidRPr="00401905" w:rsidRDefault="00E853DF" w:rsidP="0040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в течение месяца со дня утверждения Правительством Российской Федерации общих правил нормирования в сфере закупок для обеспечения муниципальных нужд</w:t>
            </w:r>
          </w:p>
        </w:tc>
      </w:tr>
      <w:tr w:rsidR="00E853DF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3</w:t>
            </w:r>
            <w:r w:rsidR="00E853DF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к закупаемым органом местного самоуправления, его территориальными органами (подразделениями) и подведомственными указанным органам казенными учреждениями и бюджетными учреждениями, а также автономными учреждениями и муниципальными унитарными предприятиями отдельным видам товаров, работ, услуг (в том числе предельных цен товаров, работ, услуг) и (или) нормативных затрат на обеспечение функций указанных органов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DF" w:rsidRPr="00401905" w:rsidRDefault="00E8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поселения, являющиеся муниципальными заказчиками</w:t>
            </w:r>
          </w:p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часть 5 статьи 19 Федерального закона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DF" w:rsidRPr="00401905" w:rsidRDefault="00E85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в течение месяца со дня установления Администрацией поселения  правил нормирования в сфере закупок товаров, работ, услуг для обеспечения муниципальных нужд</w:t>
            </w:r>
          </w:p>
        </w:tc>
      </w:tr>
      <w:tr w:rsidR="00343E6B" w:rsidRPr="00401905" w:rsidTr="006C08D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4</w:t>
            </w:r>
            <w:r w:rsidR="00343E6B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6B" w:rsidRPr="00401905" w:rsidRDefault="00343E6B" w:rsidP="00C76B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размещения заказчиками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по правилам, действовавшим до дня вступления в силу Закона о ФКС.</w:t>
            </w:r>
            <w:proofErr w:type="gramEnd"/>
          </w:p>
          <w:p w:rsidR="00343E6B" w:rsidRPr="00401905" w:rsidRDefault="00343E6B" w:rsidP="00C76B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Совет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часть 2 статьи 112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 w:rsidP="00343E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ФОИВ,</w:t>
            </w:r>
            <w:r w:rsidRPr="004019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осуществляющий</w:t>
            </w:r>
            <w:proofErr w:type="gramEnd"/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нормативное правовое регулирование в сфере размещения заказов, и ФОИВ, осуществляющий правоприменительные функции по кассовому обслуживанию исполнения бюджетов бюджетной </w:t>
            </w: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системы РФ.</w:t>
            </w:r>
          </w:p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343E6B" w:rsidRPr="00401905" w:rsidRDefault="00343E6B">
            <w:pPr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сельского</w:t>
            </w:r>
          </w:p>
          <w:p w:rsidR="00343E6B" w:rsidRPr="00401905" w:rsidRDefault="00343E6B" w:rsidP="0040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в срок, определяемый Советом поселения</w:t>
            </w:r>
          </w:p>
        </w:tc>
      </w:tr>
      <w:tr w:rsidR="00343E6B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5</w:t>
            </w:r>
            <w:r w:rsidR="00343E6B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pStyle w:val="ConsPlusNormal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Установление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часть 2 статьи 35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</w:t>
            </w:r>
          </w:p>
          <w:p w:rsidR="00343E6B" w:rsidRPr="00401905" w:rsidRDefault="00343E6B">
            <w:pPr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сельского</w:t>
            </w:r>
          </w:p>
          <w:p w:rsidR="00343E6B" w:rsidRPr="00401905" w:rsidRDefault="00343E6B" w:rsidP="0040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до 1 января 2014 года</w:t>
            </w:r>
          </w:p>
        </w:tc>
      </w:tr>
      <w:tr w:rsidR="00343E6B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6</w:t>
            </w:r>
            <w:r w:rsidR="00343E6B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pStyle w:val="ConsPlusNormal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определении в структуре органа местного самоуправления, являющегося муниципальным заказчиком, контрактной службы, определение ее полномочий, прав, обязанностей и ответственности - </w:t>
            </w:r>
            <w:r w:rsidRPr="00401905">
              <w:rPr>
                <w:rFonts w:ascii="Times New Roman" w:hAnsi="Times New Roman" w:cs="Times New Roman"/>
                <w:sz w:val="32"/>
                <w:szCs w:val="32"/>
              </w:rPr>
              <w:t>есть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поселения, являющиеся муниципальными заказчиками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части 1, 3, 4, 6 статьи 38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обязательным, если совокупный годовой объем закупок заказчика в соответствии с планом-графиком превышает сто миллионов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до 1 января 2014 года, но не ранее утверждения федеральным органом исполнительной власти по регулированию контрактной системы в сфере закупок типового положения (регламента) о контрактной службе</w:t>
            </w:r>
          </w:p>
        </w:tc>
      </w:tr>
      <w:tr w:rsidR="00343E6B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7</w:t>
            </w:r>
            <w:r w:rsidR="00343E6B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 w:rsidP="006F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Определение должностного лица, ответственного за осуществление закупок (контрактного управляющего)</w:t>
            </w:r>
            <w:r w:rsidR="006F6167">
              <w:rPr>
                <w:rFonts w:ascii="Times New Roman" w:hAnsi="Times New Roman" w:cs="Times New Roman"/>
              </w:rPr>
              <w:t>- ЕСТЬ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B" w:rsidRPr="00401905" w:rsidRDefault="00343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поселения, являющиеся муниципальными заказчиками</w:t>
            </w:r>
          </w:p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B" w:rsidRPr="00401905" w:rsidRDefault="00343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части 2, 4, 6 статьи 38 Федерального закона</w:t>
            </w:r>
          </w:p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принятие муниципального правового акта является обязательным, если совокупный годовой объем закупок заказчика в соответствии с планом-графиком не превышает сто миллионов рублей </w:t>
            </w:r>
            <w:r w:rsidRPr="00401905">
              <w:rPr>
                <w:rFonts w:ascii="Times New Roman" w:hAnsi="Times New Roman" w:cs="Times New Roman"/>
              </w:rPr>
              <w:lastRenderedPageBreak/>
              <w:t>и у заказчика отсутствует контрактная служба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до 1 января 2014 года</w:t>
            </w:r>
            <w:r w:rsidR="006F61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3E6B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8</w:t>
            </w:r>
            <w:r w:rsidR="00343E6B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Принятие решения о создании органом местного самоуправления комиссии (комиссий) по осуществлению закупок, утверждение персонального состава комиссии, положения о комиссии, порядка ее работы, определение прав,  обязанностей и ответственности членов </w:t>
            </w:r>
            <w:proofErr w:type="spellStart"/>
            <w:proofErr w:type="gramStart"/>
            <w:r w:rsidRPr="00401905">
              <w:rPr>
                <w:rFonts w:ascii="Times New Roman" w:hAnsi="Times New Roman" w:cs="Times New Roman"/>
              </w:rPr>
              <w:t>комиссии</w:t>
            </w:r>
            <w:r w:rsidR="0080402F" w:rsidRPr="00401905">
              <w:rPr>
                <w:rFonts w:ascii="Times New Roman" w:hAnsi="Times New Roman" w:cs="Times New Roman"/>
              </w:rPr>
              <w:t>-</w:t>
            </w:r>
            <w:r w:rsidR="00B60F07" w:rsidRPr="00401905">
              <w:rPr>
                <w:rFonts w:ascii="Times New Roman" w:hAnsi="Times New Roman" w:cs="Times New Roman"/>
              </w:rPr>
              <w:t>ЕСТЬ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поселения, являющиеся муниципальными заказчиками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B" w:rsidRPr="00401905" w:rsidRDefault="00343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части 1, 2 статьи 39 Федерального закона</w:t>
            </w:r>
          </w:p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B" w:rsidRPr="00401905" w:rsidRDefault="00343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до 1 января 2014 года</w:t>
            </w:r>
          </w:p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6B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9</w:t>
            </w:r>
            <w:r w:rsidR="00343E6B" w:rsidRPr="00401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порядка осуществления </w:t>
            </w:r>
            <w:proofErr w:type="gramStart"/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190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Федерального закона органом, уполномоченным на осуществление внутреннего муниципального финансового контроля, в том числе:</w:t>
            </w:r>
          </w:p>
          <w:p w:rsidR="00343E6B" w:rsidRPr="00401905" w:rsidRDefault="0034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- оснований, порядка организации, предмета, формы, сроков, периодичности проведения проверок субъектов контроля и оформления результатов таких проверок;</w:t>
            </w:r>
          </w:p>
          <w:p w:rsidR="00343E6B" w:rsidRPr="00401905" w:rsidRDefault="0034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- порядка, сроков направления, исполнения, отмены предписаний органов контроля;</w:t>
            </w:r>
          </w:p>
          <w:p w:rsidR="00343E6B" w:rsidRPr="00401905" w:rsidRDefault="0034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- перечня должностных лиц, уполномоченных на проведение проверок, их прав, обязанностей и ответственности;</w:t>
            </w:r>
          </w:p>
          <w:p w:rsidR="00343E6B" w:rsidRPr="00401905" w:rsidRDefault="0034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- порядка действий органов контроля, их должностных лиц при неисполнении субъектами контроля предписаний органов контроля,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      </w:r>
          </w:p>
          <w:p w:rsidR="00343E6B" w:rsidRPr="00401905" w:rsidRDefault="00343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- порядка использования единой информационной системы, а также ведения документооборота в единой информационной системе при осуществлении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пункт 13 статьи 3, пункт 3 части 1 и часть 11 статьи 99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</w:t>
            </w:r>
          </w:p>
          <w:p w:rsidR="00343E6B" w:rsidRPr="00401905" w:rsidRDefault="00343E6B">
            <w:pPr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сельского</w:t>
            </w:r>
          </w:p>
          <w:p w:rsidR="00343E6B" w:rsidRPr="00401905" w:rsidRDefault="00343E6B" w:rsidP="0040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в течение месяца со дня принятия решения Советом поселения об определении органа, уполномоченного на осуществление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343E6B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6B" w:rsidRPr="00401905" w:rsidRDefault="00804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10</w:t>
            </w:r>
            <w:r w:rsidR="00343E6B" w:rsidRPr="00401905">
              <w:rPr>
                <w:rFonts w:ascii="Times New Roman" w:hAnsi="Times New Roman" w:cs="Times New Roman"/>
              </w:rPr>
              <w:t>.</w:t>
            </w:r>
          </w:p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pStyle w:val="ConsPlusNormal"/>
              <w:spacing w:line="276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порядка осуществления органами местного самоуправления ведомственного </w:t>
            </w:r>
            <w:proofErr w:type="gramStart"/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190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заказчиков, подведомственных органам местного самоуправления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статья 100 Федерального закона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принятие муниципального правового акта является обязательным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Органы местного самоуправления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6B" w:rsidRPr="00401905" w:rsidRDefault="0034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до 1 января 2014 года</w:t>
            </w:r>
          </w:p>
        </w:tc>
      </w:tr>
      <w:tr w:rsidR="0080402F" w:rsidRPr="00401905" w:rsidTr="004A4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Порядок функционирования и использования региональных и муниципальных информационных систем в сфере закупок </w:t>
            </w:r>
          </w:p>
          <w:p w:rsidR="0080402F" w:rsidRPr="00401905" w:rsidRDefault="0080402F" w:rsidP="00062E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ч.9 ст.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2F" w:rsidRPr="00401905" w:rsidTr="004A4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Порядок формирования, утверждения и ведения планов-графиков закупок для обеспечения нужд субъекта Российской Федерации, муниципальных нужд  </w:t>
            </w:r>
          </w:p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ч.5 ст.21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администрацией 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2F" w:rsidRPr="00401905" w:rsidTr="004A4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формирования, утверждения и ведения планов закупок для обеспечения нужд субъекта Российской Федерации, муниципальных нужд</w:t>
            </w:r>
          </w:p>
          <w:p w:rsidR="0080402F" w:rsidRPr="00401905" w:rsidRDefault="0080402F" w:rsidP="00062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ч.5. ст.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администрацией 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2F" w:rsidRPr="00401905" w:rsidTr="00D0068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F" w:rsidRPr="00401905" w:rsidRDefault="0080402F">
            <w:pPr>
              <w:jc w:val="center"/>
              <w:rPr>
                <w:rFonts w:ascii="Times New Roman" w:hAnsi="Times New Roman" w:cs="Times New Roman"/>
              </w:rPr>
            </w:pPr>
            <w:r w:rsidRPr="0040190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дополнительной информации, включаемой в планы-графики</w:t>
            </w:r>
          </w:p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05">
              <w:rPr>
                <w:rFonts w:ascii="Times New Roman" w:hAnsi="Times New Roman" w:cs="Times New Roman"/>
              </w:rPr>
              <w:lastRenderedPageBreak/>
              <w:t>Администрация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ч.7 ст.21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 w:rsidP="00062E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905">
              <w:rPr>
                <w:rFonts w:ascii="Times New Roman" w:hAnsi="Times New Roman" w:cs="Times New Roman"/>
                <w:sz w:val="24"/>
                <w:szCs w:val="24"/>
              </w:rPr>
              <w:t xml:space="preserve">Местной администрацией </w:t>
            </w:r>
            <w:r w:rsidRPr="00401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2F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</w:tr>
      <w:tr w:rsidR="0080402F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</w:tr>
      <w:tr w:rsidR="0080402F" w:rsidRPr="00401905" w:rsidTr="00E853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2F" w:rsidRPr="00401905" w:rsidRDefault="0080402F">
            <w:pPr>
              <w:spacing w:after="0"/>
              <w:rPr>
                <w:rFonts w:cs="Times New Roman"/>
              </w:rPr>
            </w:pPr>
          </w:p>
        </w:tc>
      </w:tr>
    </w:tbl>
    <w:p w:rsidR="00343E6B" w:rsidRPr="00401905" w:rsidRDefault="00E853DF" w:rsidP="00E7300A">
      <w:pPr>
        <w:pStyle w:val="ConsPlusNormal"/>
        <w:ind w:firstLine="540"/>
        <w:jc w:val="both"/>
      </w:pPr>
      <w:r w:rsidRPr="00401905">
        <w:rPr>
          <w:rFonts w:ascii="Times New Roman" w:hAnsi="Times New Roman" w:cs="Times New Roman"/>
          <w:sz w:val="24"/>
          <w:szCs w:val="24"/>
        </w:rPr>
        <w:t>* - до 1 января 2016 года, а также в случае создания муниципальных информационных систем в сфере закупок органы местного самоуправления района вправе установить обязанность планирования закупок товаров, работ, услуг при осуществлении закупок для муниципальных нужд.</w:t>
      </w:r>
    </w:p>
    <w:sectPr w:rsidR="00343E6B" w:rsidRPr="00401905" w:rsidSect="00E853DF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3DF"/>
    <w:rsid w:val="000F4A74"/>
    <w:rsid w:val="00343E6B"/>
    <w:rsid w:val="00401905"/>
    <w:rsid w:val="006F6167"/>
    <w:rsid w:val="007B0A10"/>
    <w:rsid w:val="0080402F"/>
    <w:rsid w:val="00826E9D"/>
    <w:rsid w:val="00906404"/>
    <w:rsid w:val="00B56304"/>
    <w:rsid w:val="00B60F07"/>
    <w:rsid w:val="00D04E6A"/>
    <w:rsid w:val="00E7070A"/>
    <w:rsid w:val="00E7300A"/>
    <w:rsid w:val="00E853DF"/>
    <w:rsid w:val="00EA2650"/>
    <w:rsid w:val="00F65708"/>
    <w:rsid w:val="00FF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3DF"/>
    <w:rPr>
      <w:color w:val="0000FF"/>
      <w:u w:val="single"/>
    </w:rPr>
  </w:style>
  <w:style w:type="paragraph" w:customStyle="1" w:styleId="ConsPlusNormal">
    <w:name w:val="ConsPlusNormal"/>
    <w:rsid w:val="00E853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0B85FA0EEBA619793917EAA389A98B6679F98978AA5B0D4E8371E785367BFAB39FE43EBA306E89E29FAEo3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2014-01-28T09:23:00Z</cp:lastPrinted>
  <dcterms:created xsi:type="dcterms:W3CDTF">2014-01-27T08:54:00Z</dcterms:created>
  <dcterms:modified xsi:type="dcterms:W3CDTF">2014-01-30T09:21:00Z</dcterms:modified>
</cp:coreProperties>
</file>